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5C" w:rsidRPr="00722F87" w:rsidRDefault="009D7704" w:rsidP="00722F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2F87">
        <w:rPr>
          <w:rFonts w:ascii="Times New Roman" w:hAnsi="Times New Roman" w:cs="Times New Roman"/>
          <w:sz w:val="24"/>
          <w:szCs w:val="24"/>
        </w:rPr>
        <w:t>Тестові питання до 1 теми «Законодавство ЄС про органічне виробництво: основні нормативні акти та їх вплив на виробників»</w:t>
      </w:r>
    </w:p>
    <w:p w:rsidR="009D7704" w:rsidRPr="00722F87" w:rsidRDefault="009D7704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є основною метою законодавства ЄС про органічне виробництво?</w:t>
      </w:r>
    </w:p>
    <w:p w:rsidR="009D7704" w:rsidRPr="009D7704" w:rsidRDefault="009D7704" w:rsidP="00722F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Збільшити прибуток виробників органічної продукції.</w:t>
      </w:r>
    </w:p>
    <w:p w:rsidR="009D7704" w:rsidRPr="009D7704" w:rsidRDefault="009D7704" w:rsidP="00722F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Забезпечити високий рівень захисту здоров'я людей та тварин, а також збереження довкілля.</w:t>
      </w:r>
    </w:p>
    <w:p w:rsidR="009D7704" w:rsidRPr="009D7704" w:rsidRDefault="009D7704" w:rsidP="00722F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Спростити процедури сертифікації органічної продукції.</w:t>
      </w:r>
    </w:p>
    <w:p w:rsidR="009D7704" w:rsidRPr="00722F87" w:rsidRDefault="009D7704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документ є основоположним у законодавстві ЄС про органічне виробництво?</w:t>
      </w:r>
    </w:p>
    <w:p w:rsidR="009D7704" w:rsidRPr="009D7704" w:rsidRDefault="009D7704" w:rsidP="00722F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а) Регламент (ЄС) 834/2007</w:t>
      </w:r>
    </w:p>
    <w:p w:rsidR="009D7704" w:rsidRPr="009D7704" w:rsidRDefault="009D7704" w:rsidP="00722F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Директива 2009/128/ЄС</w:t>
      </w:r>
    </w:p>
    <w:p w:rsidR="009D7704" w:rsidRPr="009D7704" w:rsidRDefault="009D7704" w:rsidP="00722F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Рішення Ради 98/733/ЄС</w:t>
      </w:r>
    </w:p>
    <w:p w:rsidR="009D7704" w:rsidRPr="00722F87" w:rsidRDefault="009D7704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розуміється під терміном "органічне виробництво" згідно з законодавством ЄС?</w:t>
      </w:r>
    </w:p>
    <w:p w:rsidR="009D7704" w:rsidRPr="009D7704" w:rsidRDefault="009D7704" w:rsidP="00722F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Виробництво продукції без використання будь-яких хімічних речовин.</w:t>
      </w:r>
    </w:p>
    <w:p w:rsidR="009D7704" w:rsidRPr="009D7704" w:rsidRDefault="009D7704" w:rsidP="00722F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б) Система виробництва, що базується на використанні природних ресурсів, циклічності та </w:t>
      </w:r>
      <w:proofErr w:type="spellStart"/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біорізноманітті</w:t>
      </w:r>
      <w:proofErr w:type="spellEnd"/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.</w:t>
      </w:r>
    </w:p>
    <w:p w:rsidR="009D7704" w:rsidRPr="009D7704" w:rsidRDefault="009D7704" w:rsidP="00722F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Виробництво продукції, що відповідає національним стандартам кожної країни-члена ЄС.</w:t>
      </w:r>
    </w:p>
    <w:p w:rsidR="009D7704" w:rsidRPr="00722F87" w:rsidRDefault="009D7704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речовини заборонені для використання в органічному виробництві?</w:t>
      </w:r>
    </w:p>
    <w:p w:rsidR="009D7704" w:rsidRPr="009D7704" w:rsidRDefault="009D7704" w:rsidP="00722F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Тільки синтетичні пестициди.</w:t>
      </w:r>
    </w:p>
    <w:p w:rsidR="009D7704" w:rsidRPr="009D7704" w:rsidRDefault="009D7704" w:rsidP="00722F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Синтетичні пестициди, мінеральні добрива, генетично модифіковані організми та деякі інші речовини.</w:t>
      </w:r>
    </w:p>
    <w:p w:rsidR="009D7704" w:rsidRPr="009D7704" w:rsidRDefault="009D7704" w:rsidP="00722F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Всі хімічні речовини.</w:t>
      </w:r>
    </w:p>
    <w:p w:rsidR="009D7704" w:rsidRPr="00722F87" w:rsidRDefault="009D7704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вимоги висуваються до кормів для тварин, які утримуються в органічних господарствах?</w:t>
      </w:r>
    </w:p>
    <w:p w:rsidR="009D7704" w:rsidRPr="009D7704" w:rsidRDefault="009D7704" w:rsidP="00722F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а) Корми повинні бути виключно органічного походження.</w:t>
      </w:r>
    </w:p>
    <w:p w:rsidR="009D7704" w:rsidRPr="009D7704" w:rsidRDefault="009D7704" w:rsidP="00722F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Корми можуть містити невелику кількість неорганічних добрив.</w:t>
      </w:r>
    </w:p>
    <w:p w:rsidR="009D7704" w:rsidRPr="009D7704" w:rsidRDefault="009D7704" w:rsidP="00722F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Корми повинні бути сертифіковані відповідно до національних стандартів.</w:t>
      </w:r>
    </w:p>
    <w:p w:rsidR="009D7704" w:rsidRPr="00722F87" w:rsidRDefault="009D7704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вимоги висуваються до земель, які використовуються для органічного виробництва?</w:t>
      </w:r>
    </w:p>
    <w:p w:rsidR="009D7704" w:rsidRPr="009D7704" w:rsidRDefault="009D7704" w:rsidP="00722F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а) Землі повинні бути вільні від забруднення протягом мінімум 5 років до початку органічного виробництва.</w:t>
      </w:r>
    </w:p>
    <w:p w:rsidR="009D7704" w:rsidRPr="009D7704" w:rsidRDefault="009D7704" w:rsidP="00722F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Землі можуть бути забруднені, але необхідно провести спеціальні заходи з їх очищення.</w:t>
      </w:r>
    </w:p>
    <w:p w:rsidR="009D7704" w:rsidRPr="009D7704" w:rsidRDefault="009D7704" w:rsidP="00722F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Немає жодних вимог до земель.</w:t>
      </w:r>
    </w:p>
    <w:p w:rsidR="009D7704" w:rsidRPr="00722F87" w:rsidRDefault="009D7704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Хто здійснює контроль за дотриманням вимог органічного виробництва?</w:t>
      </w:r>
    </w:p>
    <w:p w:rsidR="009D7704" w:rsidRPr="009D7704" w:rsidRDefault="009D7704" w:rsidP="00722F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Виключно державні органи.</w:t>
      </w:r>
    </w:p>
    <w:p w:rsidR="009D7704" w:rsidRPr="009D7704" w:rsidRDefault="009D7704" w:rsidP="00722F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Виключно приватні сертифікаційні органи.</w:t>
      </w:r>
    </w:p>
    <w:p w:rsidR="009D7704" w:rsidRPr="009D7704" w:rsidRDefault="009D7704" w:rsidP="00722F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lastRenderedPageBreak/>
        <w:t>в) Державні органи та акредитовані контрольні органи.</w:t>
      </w:r>
    </w:p>
    <w:p w:rsidR="009D7704" w:rsidRPr="00722F87" w:rsidRDefault="009D7704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документ видається після успішної сертифікації органічного виробництва?</w:t>
      </w:r>
    </w:p>
    <w:p w:rsidR="009D7704" w:rsidRPr="009D7704" w:rsidRDefault="009D7704" w:rsidP="00722F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а) Сертифікат відповідності.</w:t>
      </w:r>
    </w:p>
    <w:p w:rsidR="009D7704" w:rsidRPr="009D7704" w:rsidRDefault="009D7704" w:rsidP="00722F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Ліцензія на виробництво органічної продукції.</w:t>
      </w:r>
    </w:p>
    <w:p w:rsidR="009D7704" w:rsidRPr="009D7704" w:rsidRDefault="009D7704" w:rsidP="00722F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Дозвіл на використання органічного логотипу.</w:t>
      </w:r>
    </w:p>
    <w:p w:rsidR="009D7704" w:rsidRPr="00722F87" w:rsidRDefault="009D7704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продукти можуть маркуватися як органічні?</w:t>
      </w:r>
    </w:p>
    <w:p w:rsidR="009D7704" w:rsidRPr="009D7704" w:rsidRDefault="009D7704" w:rsidP="00722F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Тільки продукти рослинництва.</w:t>
      </w:r>
    </w:p>
    <w:p w:rsidR="009D7704" w:rsidRPr="009D7704" w:rsidRDefault="009D7704" w:rsidP="00722F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б) Тільки продукти тваринництва.</w:t>
      </w:r>
    </w:p>
    <w:p w:rsidR="009D7704" w:rsidRPr="009D7704" w:rsidRDefault="009D7704" w:rsidP="00722F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в) Продукти рослинництва, тваринництва та перероблені продукти.</w:t>
      </w:r>
    </w:p>
    <w:p w:rsidR="009D7704" w:rsidRPr="00722F87" w:rsidRDefault="009D7704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елементи обов'язково повинні бути присутні на етикетці органічного продукту?</w:t>
      </w:r>
    </w:p>
    <w:p w:rsidR="009D7704" w:rsidRPr="009D7704" w:rsidRDefault="009D7704" w:rsidP="00722F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а) Логотип ЄС для органічних продуктів.</w:t>
      </w:r>
    </w:p>
    <w:p w:rsidR="009D7704" w:rsidRPr="009D7704" w:rsidRDefault="009D7704" w:rsidP="00722F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б) Ім'я та адресу виробника.</w:t>
      </w:r>
    </w:p>
    <w:p w:rsidR="009D7704" w:rsidRPr="009D7704" w:rsidRDefault="009D7704" w:rsidP="00722F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770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Країна походження.</w:t>
      </w:r>
    </w:p>
    <w:p w:rsidR="00722F87" w:rsidRPr="00722F87" w:rsidRDefault="00722F87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період переходу, як правило, надається неорганічним господарствам для переходу на органічне виробництво?</w:t>
      </w:r>
    </w:p>
    <w:p w:rsidR="00722F87" w:rsidRPr="00722F87" w:rsidRDefault="00722F87" w:rsidP="00722F8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sz w:val="24"/>
          <w:szCs w:val="24"/>
          <w:lang w:eastAsia="uk-UA"/>
        </w:rPr>
        <w:t>а) 1 рік</w:t>
      </w:r>
    </w:p>
    <w:p w:rsidR="00722F87" w:rsidRPr="00722F87" w:rsidRDefault="00722F87" w:rsidP="00722F8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sz w:val="24"/>
          <w:szCs w:val="24"/>
          <w:lang w:eastAsia="uk-UA"/>
        </w:rPr>
        <w:t>б) 2-3 роки</w:t>
      </w:r>
    </w:p>
    <w:p w:rsidR="00722F87" w:rsidRPr="00722F87" w:rsidRDefault="00722F87" w:rsidP="00722F8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722F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в) Від 2 до 5 років</w:t>
      </w:r>
      <w:r w:rsidRPr="00722F87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</w:t>
      </w:r>
    </w:p>
    <w:p w:rsidR="00722F87" w:rsidRPr="00722F87" w:rsidRDefault="00722F87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Чи дозволяється використання деяких синтетичних речовин у разі виникнення надзвичайних ситуацій в органічному господарстві?</w:t>
      </w:r>
    </w:p>
    <w:p w:rsidR="00722F87" w:rsidRPr="00722F87" w:rsidRDefault="00722F87" w:rsidP="00722F8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722F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а) Так, за умови отримання спеціального дозволу.</w:t>
      </w:r>
      <w:r w:rsidRPr="00722F87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</w:t>
      </w:r>
    </w:p>
    <w:p w:rsidR="00722F87" w:rsidRPr="00722F87" w:rsidRDefault="00722F87" w:rsidP="00722F8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sz w:val="24"/>
          <w:szCs w:val="24"/>
          <w:lang w:eastAsia="uk-UA"/>
        </w:rPr>
        <w:t>б) Ні, за жодних обставин.</w:t>
      </w:r>
    </w:p>
    <w:p w:rsidR="00722F87" w:rsidRPr="00722F87" w:rsidRDefault="00722F87" w:rsidP="00722F8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для певних культур.</w:t>
      </w:r>
    </w:p>
    <w:p w:rsidR="00722F87" w:rsidRPr="00722F87" w:rsidRDefault="00722F87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символ використовується для маркування органічних продуктів у ЄС?</w:t>
      </w:r>
    </w:p>
    <w:p w:rsidR="00722F87" w:rsidRPr="00722F87" w:rsidRDefault="00722F87" w:rsidP="00722F8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Зелений листок</w:t>
      </w:r>
    </w:p>
    <w:p w:rsidR="00722F87" w:rsidRPr="00722F87" w:rsidRDefault="00722F87" w:rsidP="00722F8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722F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б) Європейський лист</w:t>
      </w:r>
      <w:r w:rsidRPr="00722F87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</w:t>
      </w:r>
    </w:p>
    <w:p w:rsidR="00722F87" w:rsidRPr="00722F87" w:rsidRDefault="00722F87" w:rsidP="00722F8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sz w:val="24"/>
          <w:szCs w:val="24"/>
          <w:lang w:eastAsia="uk-UA"/>
        </w:rPr>
        <w:t>в) Білий квітка на зеленому фоні</w:t>
      </w:r>
    </w:p>
    <w:p w:rsidR="00722F87" w:rsidRPr="00722F87" w:rsidRDefault="00722F87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інформація, окрім логотипу, повинна бути вказана на етикетці органічного продукту?</w:t>
      </w:r>
    </w:p>
    <w:p w:rsidR="00722F87" w:rsidRPr="00722F87" w:rsidRDefault="00722F87" w:rsidP="00722F8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Тільки країна походження</w:t>
      </w:r>
    </w:p>
    <w:p w:rsidR="00722F87" w:rsidRPr="00722F87" w:rsidRDefault="00722F87" w:rsidP="00722F8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722F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б) Код виробника, номер контрольного органу та метод виробництва</w:t>
      </w:r>
      <w:r w:rsidRPr="00722F87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</w:t>
      </w:r>
    </w:p>
    <w:p w:rsidR="00722F87" w:rsidRPr="00722F87" w:rsidRDefault="00722F87" w:rsidP="00722F8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Рецепт приготування страви з цього продукту</w:t>
      </w:r>
    </w:p>
    <w:p w:rsidR="00722F87" w:rsidRPr="00722F87" w:rsidRDefault="00722F87" w:rsidP="00722F8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переваги органічних продуктів для споживачів?</w:t>
      </w:r>
    </w:p>
    <w:p w:rsidR="00722F87" w:rsidRPr="00722F87" w:rsidRDefault="00722F87" w:rsidP="00722F8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722F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а) Вищий рівень безпечності, кращий смак, підтримка екологічного землеробства</w:t>
      </w:r>
    </w:p>
    <w:p w:rsidR="00722F87" w:rsidRPr="00722F87" w:rsidRDefault="00722F87" w:rsidP="00722F8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sz w:val="24"/>
          <w:szCs w:val="24"/>
          <w:lang w:eastAsia="uk-UA"/>
        </w:rPr>
        <w:t>б) Нижча ціна, більший вибір у магазинах</w:t>
      </w:r>
    </w:p>
    <w:p w:rsidR="009D7704" w:rsidRPr="00722F87" w:rsidRDefault="00722F87" w:rsidP="00722F8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2F87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Довгий термін зберігання, відсутність алергенів</w:t>
      </w:r>
    </w:p>
    <w:sectPr w:rsidR="009D7704" w:rsidRPr="00722F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651"/>
    <w:multiLevelType w:val="multilevel"/>
    <w:tmpl w:val="C296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46761"/>
    <w:multiLevelType w:val="multilevel"/>
    <w:tmpl w:val="802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2546C"/>
    <w:multiLevelType w:val="multilevel"/>
    <w:tmpl w:val="DB82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F4620"/>
    <w:multiLevelType w:val="multilevel"/>
    <w:tmpl w:val="D3D0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A26F9"/>
    <w:multiLevelType w:val="multilevel"/>
    <w:tmpl w:val="8B56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B1CA5"/>
    <w:multiLevelType w:val="multilevel"/>
    <w:tmpl w:val="593E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E1014"/>
    <w:multiLevelType w:val="multilevel"/>
    <w:tmpl w:val="DF0C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21320"/>
    <w:multiLevelType w:val="multilevel"/>
    <w:tmpl w:val="EC8E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05791"/>
    <w:multiLevelType w:val="multilevel"/>
    <w:tmpl w:val="25D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00E34"/>
    <w:multiLevelType w:val="multilevel"/>
    <w:tmpl w:val="3FB6B6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4027F"/>
    <w:multiLevelType w:val="hybridMultilevel"/>
    <w:tmpl w:val="855EFC0A"/>
    <w:lvl w:ilvl="0" w:tplc="AC8E59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1ED"/>
    <w:multiLevelType w:val="multilevel"/>
    <w:tmpl w:val="215E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D59EF"/>
    <w:multiLevelType w:val="multilevel"/>
    <w:tmpl w:val="0462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E6CC8"/>
    <w:multiLevelType w:val="multilevel"/>
    <w:tmpl w:val="F31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B51DA"/>
    <w:multiLevelType w:val="hybridMultilevel"/>
    <w:tmpl w:val="84145D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963B8"/>
    <w:multiLevelType w:val="multilevel"/>
    <w:tmpl w:val="B27C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4E0600"/>
    <w:multiLevelType w:val="multilevel"/>
    <w:tmpl w:val="9AAC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7"/>
  </w:num>
  <w:num w:numId="15">
    <w:abstractNumId w:val="1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04"/>
    <w:rsid w:val="00196E5C"/>
    <w:rsid w:val="002550BE"/>
    <w:rsid w:val="00722F87"/>
    <w:rsid w:val="009D7704"/>
    <w:rsid w:val="00A97001"/>
    <w:rsid w:val="00D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56825-B476-402A-824C-8AA17706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D7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СНАУ</cp:lastModifiedBy>
  <cp:revision>2</cp:revision>
  <dcterms:created xsi:type="dcterms:W3CDTF">2024-09-05T10:20:00Z</dcterms:created>
  <dcterms:modified xsi:type="dcterms:W3CDTF">2024-09-05T10:20:00Z</dcterms:modified>
</cp:coreProperties>
</file>